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B7A" w:rsidRPr="00704118" w:rsidRDefault="00B30B7A" w:rsidP="00B30B7A">
      <w:pPr>
        <w:jc w:val="center"/>
        <w:rPr>
          <w:rFonts w:ascii="Times New Roman" w:hAnsi="Times New Roman" w:cs="Times New Roman"/>
          <w:sz w:val="28"/>
          <w:szCs w:val="28"/>
          <w:lang w:val="kk-KZ"/>
        </w:rPr>
      </w:pPr>
      <w:r w:rsidRPr="00704118">
        <w:rPr>
          <w:rFonts w:ascii="Times New Roman" w:hAnsi="Times New Roman" w:cs="Times New Roman"/>
          <w:sz w:val="28"/>
          <w:szCs w:val="28"/>
          <w:lang w:val="kk-KZ"/>
        </w:rPr>
        <w:t>Хаттама</w:t>
      </w:r>
    </w:p>
    <w:p w:rsidR="00B30B7A" w:rsidRDefault="00B30B7A" w:rsidP="00B30B7A">
      <w:pPr>
        <w:jc w:val="both"/>
        <w:rPr>
          <w:rFonts w:ascii="Times New Roman" w:hAnsi="Times New Roman" w:cs="Times New Roman"/>
          <w:sz w:val="28"/>
          <w:szCs w:val="28"/>
          <w:lang w:val="kk-KZ"/>
        </w:rPr>
      </w:pPr>
      <w:r>
        <w:rPr>
          <w:rFonts w:ascii="Times New Roman" w:hAnsi="Times New Roman" w:cs="Times New Roman"/>
          <w:sz w:val="28"/>
          <w:szCs w:val="28"/>
          <w:lang w:val="kk-KZ"/>
        </w:rPr>
        <w:t>Ақкөл жалпы орта мектебі                                          3 қыркүйек, 2024 жыл</w:t>
      </w:r>
    </w:p>
    <w:p w:rsidR="00B30B7A" w:rsidRDefault="00B30B7A" w:rsidP="00B30B7A">
      <w:pPr>
        <w:rPr>
          <w:rFonts w:ascii="Times New Roman" w:hAnsi="Times New Roman" w:cs="Times New Roman"/>
          <w:sz w:val="28"/>
          <w:szCs w:val="28"/>
          <w:lang w:val="kk-KZ"/>
        </w:rPr>
      </w:pPr>
      <w:r>
        <w:rPr>
          <w:rFonts w:ascii="Times New Roman" w:hAnsi="Times New Roman" w:cs="Times New Roman"/>
          <w:sz w:val="28"/>
          <w:szCs w:val="28"/>
          <w:lang w:val="kk-KZ"/>
        </w:rPr>
        <w:t xml:space="preserve">  Мақсаты: оқушының жеке бас ерекшеліктерімен таңдаған кәсіптік саласына қажет кәсіби сипаттамаларды ұштастыра отырып, кәсіби жолын анықтауына жағдай туғызу, таңдаған мамандығына сәйкес бейіндік пәндерін анықтауына көмектесу.</w:t>
      </w:r>
    </w:p>
    <w:p w:rsidR="00B30B7A" w:rsidRPr="00A738F5" w:rsidRDefault="00115DEE" w:rsidP="00B30B7A">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B30B7A">
        <w:rPr>
          <w:rFonts w:ascii="Times New Roman" w:hAnsi="Times New Roman" w:cs="Times New Roman"/>
          <w:sz w:val="28"/>
          <w:szCs w:val="28"/>
          <w:lang w:val="kk-KZ"/>
        </w:rPr>
        <w:t xml:space="preserve"> қыркүйек күні Ақкөл жалпы орта мектебі оқушының жеке бас ерекшеліктерімен таңдаған кәсіптік саласына қажет кәсіби сипаттамаларды ұштастыра отырып, кәсіби жолын анықтауына жағдай туғызу, таңдаған мамандығына сәйкес бейіндік пәндерін анықтауына көмектесу мақсатында «ҰБТ-ға дайындалудың  тиімді жолдары» атты 10-11 сынып оқушыларына кеңес берілді.</w:t>
      </w:r>
      <w:r w:rsidR="00B30B7A" w:rsidRPr="00836F2A">
        <w:rPr>
          <w:rFonts w:ascii="Times New Roman" w:eastAsia="Times New Roman" w:hAnsi="Times New Roman" w:cs="Times New Roman"/>
          <w:b/>
          <w:color w:val="000000"/>
          <w:sz w:val="28"/>
          <w:szCs w:val="28"/>
          <w:lang w:val="kk-KZ" w:eastAsia="ru-RU"/>
        </w:rPr>
        <w:t xml:space="preserve"> </w:t>
      </w:r>
    </w:p>
    <w:p w:rsidR="00B30B7A" w:rsidRDefault="00B30B7A" w:rsidP="00B30B7A">
      <w:pPr>
        <w:spacing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1.Нақты пән таңдаңыз.</w:t>
      </w:r>
      <w:r w:rsidRPr="00595FA3">
        <w:rPr>
          <w:rFonts w:ascii="Times New Roman" w:eastAsia="Times New Roman" w:hAnsi="Times New Roman" w:cs="Times New Roman"/>
          <w:color w:val="000000"/>
          <w:sz w:val="28"/>
          <w:szCs w:val="28"/>
          <w:lang w:val="kk-KZ" w:eastAsia="ru-RU"/>
        </w:rPr>
        <w:br/>
      </w:r>
      <w:r w:rsidRPr="00836F2A">
        <w:rPr>
          <w:rFonts w:ascii="Times New Roman" w:eastAsia="Times New Roman" w:hAnsi="Times New Roman" w:cs="Times New Roman"/>
          <w:color w:val="000000"/>
          <w:sz w:val="28"/>
          <w:szCs w:val="28"/>
          <w:lang w:val="kk-KZ" w:eastAsia="ru-RU"/>
        </w:rPr>
        <w:t>Өзіңіз білетін, ұнататын пәндерді ғана таңдау керек. Әр пәнге секіріп, өз уақытыңызды босқа өткізудің қажеті жоқ. Егер сіз есепке фундаментіңіз бар болса, сіз оны ары</w:t>
      </w:r>
      <w:r>
        <w:rPr>
          <w:rFonts w:ascii="Times New Roman" w:eastAsia="Times New Roman" w:hAnsi="Times New Roman" w:cs="Times New Roman"/>
          <w:color w:val="000000"/>
          <w:sz w:val="28"/>
          <w:szCs w:val="28"/>
          <w:lang w:val="kk-KZ" w:eastAsia="ru-RU"/>
        </w:rPr>
        <w:t xml:space="preserve"> </w:t>
      </w:r>
      <w:r w:rsidRPr="00836F2A">
        <w:rPr>
          <w:rFonts w:ascii="Times New Roman" w:eastAsia="Times New Roman" w:hAnsi="Times New Roman" w:cs="Times New Roman"/>
          <w:color w:val="000000"/>
          <w:sz w:val="28"/>
          <w:szCs w:val="28"/>
          <w:lang w:val="kk-KZ" w:eastAsia="ru-RU"/>
        </w:rPr>
        <w:t>қарай алып кете аласыз. Не болмаса тілге қызықсаңыз, курстарға қатысасыз. Медицина болса, көбірек теорияға жақын болу керексіз.</w:t>
      </w:r>
    </w:p>
    <w:p w:rsidR="00B30B7A" w:rsidRDefault="00B30B7A" w:rsidP="00B30B7A">
      <w:pPr>
        <w:spacing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2.Ертерек бастаңыз. </w:t>
      </w:r>
      <w:r w:rsidRPr="00595FA3">
        <w:rPr>
          <w:rFonts w:ascii="Times New Roman" w:eastAsia="Times New Roman" w:hAnsi="Times New Roman" w:cs="Times New Roman"/>
          <w:color w:val="000000"/>
          <w:sz w:val="28"/>
          <w:szCs w:val="28"/>
          <w:lang w:val="kk-KZ" w:eastAsia="ru-RU"/>
        </w:rPr>
        <w:t>Жалпы ҰБТ-ға дайындықты 9-сыны</w:t>
      </w:r>
      <w:r>
        <w:rPr>
          <w:rFonts w:ascii="Times New Roman" w:eastAsia="Times New Roman" w:hAnsi="Times New Roman" w:cs="Times New Roman"/>
          <w:color w:val="000000"/>
          <w:sz w:val="28"/>
          <w:szCs w:val="28"/>
          <w:lang w:val="kk-KZ" w:eastAsia="ru-RU"/>
        </w:rPr>
        <w:t>птан бастаған дұрыс</w:t>
      </w:r>
      <w:r w:rsidRPr="00595FA3">
        <w:rPr>
          <w:rFonts w:ascii="Times New Roman" w:eastAsia="Times New Roman" w:hAnsi="Times New Roman" w:cs="Times New Roman"/>
          <w:color w:val="000000"/>
          <w:sz w:val="28"/>
          <w:szCs w:val="28"/>
          <w:lang w:val="kk-KZ" w:eastAsia="ru-RU"/>
        </w:rPr>
        <w:t>. ҰБТ кітапшалар, таңдау пәніңіз бойынша қосымша кітаптар алыңыз. Бастысы - жалқау болмаңыз. Дәл қазіргі жалқаулығыңыз болашағыңызға кері әсер ететін болады.</w:t>
      </w:r>
    </w:p>
    <w:p w:rsidR="00B30B7A" w:rsidRPr="003A1BED" w:rsidRDefault="00B30B7A" w:rsidP="00B30B7A">
      <w:pPr>
        <w:shd w:val="clear" w:color="auto" w:fill="FFFFFF"/>
        <w:spacing w:after="0" w:line="240" w:lineRule="auto"/>
        <w:jc w:val="both"/>
        <w:rPr>
          <w:rFonts w:ascii="Times New Roman" w:eastAsia="Times New Roman" w:hAnsi="Times New Roman" w:cs="Times New Roman"/>
          <w:b/>
          <w:i/>
          <w:color w:val="000000"/>
          <w:sz w:val="28"/>
          <w:szCs w:val="28"/>
          <w:lang w:val="kk-KZ" w:eastAsia="ru-RU"/>
        </w:rPr>
      </w:pPr>
      <w:r w:rsidRPr="00595FA3">
        <w:rPr>
          <w:rFonts w:ascii="Times New Roman" w:eastAsia="Times New Roman" w:hAnsi="Times New Roman" w:cs="Times New Roman"/>
          <w:color w:val="000000"/>
          <w:sz w:val="28"/>
          <w:szCs w:val="28"/>
          <w:lang w:val="kk-KZ" w:eastAsia="ru-RU"/>
        </w:rPr>
        <w:t>3. "Дайындық бастадыңыз, бірақ қалай жалғастырамыз?"</w:t>
      </w:r>
      <w:r>
        <w:rPr>
          <w:rFonts w:ascii="Times New Roman" w:eastAsia="Times New Roman" w:hAnsi="Times New Roman" w:cs="Times New Roman"/>
          <w:color w:val="000000"/>
          <w:sz w:val="28"/>
          <w:szCs w:val="28"/>
          <w:lang w:val="kk-KZ" w:eastAsia="ru-RU"/>
        </w:rPr>
        <w:t xml:space="preserve"> </w:t>
      </w:r>
      <w:r w:rsidRPr="00595FA3">
        <w:rPr>
          <w:rFonts w:ascii="Times New Roman" w:eastAsia="Times New Roman" w:hAnsi="Times New Roman" w:cs="Times New Roman"/>
          <w:color w:val="000000"/>
          <w:sz w:val="28"/>
          <w:szCs w:val="28"/>
          <w:lang w:val="kk-KZ" w:eastAsia="ru-RU"/>
        </w:rPr>
        <w:t>Таңдау пәніңіз бойынша шың кітаптарды оқыңыз. Мұғалімдермен дайындалыңыз. Сізді "грант ете аламын, 100%, дайындаймын" деген нақты репетиторға барыңыз. Одан бөлек интернет желілерінен де дайындалып, онлайн-курстарға қатысыңыз.</w:t>
      </w:r>
      <w:r w:rsidRPr="00595FA3">
        <w:rPr>
          <w:rFonts w:ascii="Times New Roman" w:eastAsia="Times New Roman" w:hAnsi="Times New Roman" w:cs="Times New Roman"/>
          <w:color w:val="000000"/>
          <w:sz w:val="28"/>
          <w:szCs w:val="28"/>
          <w:lang w:val="kk-KZ" w:eastAsia="ru-RU"/>
        </w:rPr>
        <w:br/>
      </w:r>
      <w:r w:rsidRPr="003A1BED">
        <w:rPr>
          <w:rFonts w:ascii="Times New Roman" w:eastAsia="Times New Roman" w:hAnsi="Times New Roman" w:cs="Times New Roman"/>
          <w:color w:val="000000"/>
          <w:sz w:val="28"/>
          <w:szCs w:val="28"/>
          <w:lang w:val="kk-KZ" w:eastAsia="ru-RU"/>
        </w:rPr>
        <w:t>4. Уақытты үнемдеңіз</w:t>
      </w:r>
      <w:r>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b/>
          <w:i/>
          <w:color w:val="000000"/>
          <w:sz w:val="28"/>
          <w:szCs w:val="28"/>
          <w:lang w:val="kk-KZ" w:eastAsia="ru-RU"/>
        </w:rPr>
        <w:t xml:space="preserve"> </w:t>
      </w:r>
      <w:r w:rsidRPr="003A1BED">
        <w:rPr>
          <w:rFonts w:ascii="Times New Roman" w:eastAsia="Times New Roman" w:hAnsi="Times New Roman" w:cs="Times New Roman"/>
          <w:color w:val="000000"/>
          <w:sz w:val="28"/>
          <w:szCs w:val="28"/>
          <w:lang w:val="kk-KZ" w:eastAsia="ru-RU"/>
        </w:rPr>
        <w:t>Уақыт өте тез өтеді, тіпті дәл ертең қалай ҰБТ тапсырып отырғаныңызды білмей қаласыз. Әр нәрсеге дұрыс уақытын қойыңыз. 24 сағатыңыздың сабаққа 8 сағаты, ал 7 сағаты ұйқыға кетсе, 3 сағатты хоббиге/спортқа арнасаңыз, қа</w:t>
      </w:r>
      <w:r>
        <w:rPr>
          <w:rFonts w:ascii="Times New Roman" w:eastAsia="Times New Roman" w:hAnsi="Times New Roman" w:cs="Times New Roman"/>
          <w:color w:val="000000"/>
          <w:sz w:val="28"/>
          <w:szCs w:val="28"/>
          <w:lang w:val="kk-KZ" w:eastAsia="ru-RU"/>
        </w:rPr>
        <w:t>лған 6 сағатты ҰБТ-ға арнаңыз.</w:t>
      </w:r>
      <w:r>
        <w:rPr>
          <w:rFonts w:ascii="Times New Roman" w:eastAsia="Times New Roman" w:hAnsi="Times New Roman" w:cs="Times New Roman"/>
          <w:color w:val="000000"/>
          <w:sz w:val="28"/>
          <w:szCs w:val="28"/>
          <w:lang w:val="kk-KZ" w:eastAsia="ru-RU"/>
        </w:rPr>
        <w:br/>
        <w:t>5.</w:t>
      </w:r>
      <w:r w:rsidRPr="003A1BED">
        <w:rPr>
          <w:rFonts w:ascii="Times New Roman" w:eastAsia="Times New Roman" w:hAnsi="Times New Roman" w:cs="Times New Roman"/>
          <w:color w:val="000000"/>
          <w:sz w:val="28"/>
          <w:szCs w:val="28"/>
          <w:lang w:val="kk-KZ" w:eastAsia="ru-RU"/>
        </w:rPr>
        <w:t>Өзіңе сенімді болыңыз!</w:t>
      </w:r>
      <w:r w:rsidRPr="003A1BED">
        <w:rPr>
          <w:rFonts w:ascii="Times New Roman" w:eastAsia="Times New Roman" w:hAnsi="Times New Roman" w:cs="Times New Roman"/>
          <w:color w:val="000000"/>
          <w:sz w:val="28"/>
          <w:szCs w:val="28"/>
          <w:lang w:val="kk-KZ" w:eastAsia="ru-RU"/>
        </w:rPr>
        <w:br/>
        <w:t>Алдыңызға "МЕН НАҚТЫ 100 ҰПАЙДАН АСЫРЫП, ТІПТІ 140-ТЫ ДА АЛАМЫН!" мақсатын қойыңыз. Армандап, қиялдап отырмай, болашақты ойлап, мақсат қойыңыз.</w:t>
      </w:r>
      <w:r w:rsidRPr="003A1BED">
        <w:rPr>
          <w:rFonts w:ascii="Times New Roman" w:eastAsia="Times New Roman" w:hAnsi="Times New Roman" w:cs="Times New Roman"/>
          <w:color w:val="000000"/>
          <w:sz w:val="28"/>
          <w:szCs w:val="28"/>
          <w:lang w:val="kk-KZ" w:eastAsia="ru-RU"/>
        </w:rPr>
        <w:br/>
      </w:r>
      <w:r w:rsidRPr="003A1BED">
        <w:rPr>
          <w:rFonts w:ascii="Times New Roman" w:eastAsia="Times New Roman" w:hAnsi="Times New Roman" w:cs="Times New Roman"/>
          <w:i/>
          <w:color w:val="000000"/>
          <w:sz w:val="28"/>
          <w:szCs w:val="28"/>
          <w:lang w:val="kk-KZ" w:eastAsia="ru-RU"/>
        </w:rPr>
        <w:br/>
      </w:r>
    </w:p>
    <w:p w:rsidR="00B30B7A" w:rsidRPr="00B30B7A" w:rsidRDefault="00B30B7A" w:rsidP="00B30B7A">
      <w:pPr>
        <w:spacing w:after="0" w:line="240" w:lineRule="auto"/>
        <w:jc w:val="both"/>
        <w:rPr>
          <w:rFonts w:ascii="Times New Roman" w:eastAsia="Times New Roman" w:hAnsi="Times New Roman" w:cs="Times New Roman"/>
          <w:color w:val="000000"/>
          <w:sz w:val="28"/>
          <w:szCs w:val="28"/>
          <w:lang w:val="kk-KZ" w:eastAsia="ru-RU"/>
        </w:rPr>
      </w:pPr>
      <w:r w:rsidRPr="003A1BED">
        <w:rPr>
          <w:rFonts w:ascii="Times New Roman" w:eastAsia="Times New Roman" w:hAnsi="Times New Roman" w:cs="Times New Roman"/>
          <w:color w:val="000000"/>
          <w:sz w:val="28"/>
          <w:szCs w:val="28"/>
          <w:lang w:val="kk-KZ" w:eastAsia="ru-RU"/>
        </w:rPr>
        <w:t>6.</w:t>
      </w:r>
      <w:r>
        <w:rPr>
          <w:rFonts w:ascii="Times New Roman" w:eastAsia="Times New Roman" w:hAnsi="Times New Roman" w:cs="Times New Roman"/>
          <w:color w:val="000000"/>
          <w:sz w:val="28"/>
          <w:szCs w:val="28"/>
          <w:lang w:val="kk-KZ" w:eastAsia="ru-RU"/>
        </w:rPr>
        <w:t>Бүгінгі күнмен өмір сүрмеңіз!</w:t>
      </w:r>
      <w:r w:rsidRPr="003A1BED">
        <w:rPr>
          <w:rFonts w:ascii="Times New Roman" w:eastAsia="Times New Roman" w:hAnsi="Times New Roman" w:cs="Times New Roman"/>
          <w:color w:val="000000"/>
          <w:sz w:val="28"/>
          <w:szCs w:val="28"/>
          <w:lang w:val="kk-KZ" w:eastAsia="ru-RU"/>
        </w:rPr>
        <w:br/>
      </w:r>
      <w:r w:rsidRPr="000B1B1F">
        <w:rPr>
          <w:rFonts w:ascii="Times New Roman" w:eastAsia="Times New Roman" w:hAnsi="Times New Roman" w:cs="Times New Roman"/>
          <w:color w:val="000000"/>
          <w:sz w:val="28"/>
          <w:szCs w:val="28"/>
          <w:lang w:val="kk-KZ" w:eastAsia="ru-RU"/>
        </w:rPr>
        <w:t xml:space="preserve">Болашағыңызды ойлаңыз! Бүгінгі күніңіз 24 сағатта өтеді де кетеді. Болашақта кім болатыныңызды, оқуды аяқтап, қандай жұмысқа </w:t>
      </w:r>
      <w:r w:rsidRPr="000B1B1F">
        <w:rPr>
          <w:rFonts w:ascii="Times New Roman" w:eastAsia="Times New Roman" w:hAnsi="Times New Roman" w:cs="Times New Roman"/>
          <w:color w:val="000000"/>
          <w:sz w:val="28"/>
          <w:szCs w:val="28"/>
          <w:lang w:val="kk-KZ" w:eastAsia="ru-RU"/>
        </w:rPr>
        <w:lastRenderedPageBreak/>
        <w:t>тұратыныңызды, отбасыңызды қалай асырайтыныңызды, жеке өміріңізді ойлаңыз. Болашақты болжай алмаймыз, бірақ соған қадам жасаймыз.</w:t>
      </w:r>
      <w:r w:rsidRPr="000B1B1F">
        <w:rPr>
          <w:rFonts w:ascii="Times New Roman" w:eastAsia="Times New Roman" w:hAnsi="Times New Roman" w:cs="Times New Roman"/>
          <w:color w:val="000000"/>
          <w:sz w:val="28"/>
          <w:szCs w:val="28"/>
          <w:lang w:val="kk-KZ" w:eastAsia="ru-RU"/>
        </w:rPr>
        <w:br/>
      </w:r>
      <w:r w:rsidRPr="000B1B1F">
        <w:rPr>
          <w:rFonts w:ascii="Times New Roman" w:eastAsia="Times New Roman" w:hAnsi="Times New Roman" w:cs="Times New Roman"/>
          <w:color w:val="000000"/>
          <w:sz w:val="28"/>
          <w:szCs w:val="28"/>
          <w:lang w:val="kk-KZ" w:eastAsia="ru-RU"/>
        </w:rPr>
        <w:br/>
        <w:t>7.Ата-анаңыздың қалтасына, тамыр-танысқа сеніп жүрмеңіз!</w:t>
      </w:r>
      <w:r w:rsidRPr="000B1B1F">
        <w:rPr>
          <w:rFonts w:ascii="Times New Roman" w:eastAsia="Times New Roman" w:hAnsi="Times New Roman" w:cs="Times New Roman"/>
          <w:color w:val="000000"/>
          <w:sz w:val="28"/>
          <w:szCs w:val="28"/>
          <w:lang w:val="kk-KZ" w:eastAsia="ru-RU"/>
        </w:rPr>
        <w:br/>
      </w:r>
      <w:r w:rsidRPr="00ED3463">
        <w:rPr>
          <w:rFonts w:ascii="Times New Roman" w:eastAsia="Times New Roman" w:hAnsi="Times New Roman" w:cs="Times New Roman"/>
          <w:color w:val="000000"/>
          <w:sz w:val="28"/>
          <w:szCs w:val="28"/>
          <w:lang w:val="kk-KZ" w:eastAsia="ru-RU"/>
        </w:rPr>
        <w:t>Дәл қазір "Ой, мені ата-анам оқуға ақшамен-ақ түсіреді. Проходной баллдан өтсем болды емес па?" деген ойлар 60% оқушыда бар</w:t>
      </w:r>
      <w:r>
        <w:rPr>
          <w:rFonts w:ascii="Times New Roman" w:eastAsia="Times New Roman" w:hAnsi="Times New Roman" w:cs="Times New Roman"/>
          <w:color w:val="000000"/>
          <w:sz w:val="28"/>
          <w:szCs w:val="28"/>
          <w:lang w:val="kk-KZ" w:eastAsia="ru-RU"/>
        </w:rPr>
        <w:t xml:space="preserve"> екені түсіндіріліп, ақпарат берілді.</w:t>
      </w:r>
    </w:p>
    <w:p w:rsidR="00B30B7A" w:rsidRDefault="00B30B7A" w:rsidP="00B30B7A">
      <w:pPr>
        <w:rPr>
          <w:rFonts w:ascii="Times New Roman" w:hAnsi="Times New Roman" w:cs="Times New Roman"/>
          <w:sz w:val="28"/>
          <w:szCs w:val="28"/>
          <w:lang w:val="kk-KZ"/>
        </w:rPr>
      </w:pPr>
    </w:p>
    <w:p w:rsidR="00B30B7A" w:rsidRDefault="00B30B7A" w:rsidP="002D05CA">
      <w:pPr>
        <w:rPr>
          <w:rFonts w:ascii="Times New Roman" w:hAnsi="Times New Roman" w:cs="Times New Roman"/>
          <w:sz w:val="28"/>
          <w:szCs w:val="28"/>
          <w:lang w:val="kk-KZ"/>
        </w:rPr>
      </w:pPr>
    </w:p>
    <w:p w:rsidR="00B30B7A" w:rsidRPr="00095CB1" w:rsidRDefault="00B30B7A" w:rsidP="00B30B7A">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Бейінді оқыту ісі жөніндегі </w:t>
      </w:r>
      <w:r w:rsidRPr="00095CB1">
        <w:rPr>
          <w:rFonts w:ascii="Times New Roman" w:hAnsi="Times New Roman" w:cs="Times New Roman"/>
          <w:sz w:val="28"/>
          <w:szCs w:val="28"/>
          <w:lang w:val="kk-KZ"/>
        </w:rPr>
        <w:t xml:space="preserve">орынбасары </w:t>
      </w:r>
      <w:r>
        <w:rPr>
          <w:rFonts w:ascii="Times New Roman" w:hAnsi="Times New Roman" w:cs="Times New Roman"/>
          <w:sz w:val="28"/>
          <w:szCs w:val="28"/>
          <w:lang w:val="kk-KZ"/>
        </w:rPr>
        <w:t xml:space="preserve">                             Д.Иралиева</w:t>
      </w:r>
    </w:p>
    <w:p w:rsidR="005B15CF" w:rsidRDefault="005B15CF">
      <w:pPr>
        <w:rPr>
          <w:rFonts w:ascii="Times New Roman" w:hAnsi="Times New Roman" w:cs="Times New Roman"/>
          <w:sz w:val="28"/>
          <w:szCs w:val="28"/>
          <w:lang w:val="kk-KZ"/>
        </w:rPr>
      </w:pPr>
    </w:p>
    <w:p w:rsidR="005B15CF" w:rsidRDefault="002D05CA">
      <w:pPr>
        <w:rPr>
          <w:rFonts w:ascii="Times New Roman" w:hAnsi="Times New Roman" w:cs="Times New Roman"/>
          <w:sz w:val="28"/>
          <w:szCs w:val="28"/>
          <w:lang w:val="kk-KZ"/>
        </w:rPr>
      </w:pPr>
      <w:r>
        <w:rPr>
          <w:noProof/>
          <w:lang w:eastAsia="ru-RU"/>
        </w:rPr>
        <w:drawing>
          <wp:inline distT="0" distB="0" distL="0" distR="0">
            <wp:extent cx="5343525" cy="3933825"/>
            <wp:effectExtent l="0" t="0" r="9525" b="9525"/>
            <wp:docPr id="6" name="Рисунок 6" descr="C:\Users\User\AppData\Local\Microsoft\Windows\Temporary Internet Files\Content.Word\InShot_20240903_16170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nShot_20240903_161701569.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968" t="11378" r="5128" b="5288"/>
                    <a:stretch/>
                  </pic:blipFill>
                  <pic:spPr bwMode="auto">
                    <a:xfrm>
                      <a:off x="0" y="0"/>
                      <a:ext cx="5340671" cy="3931724"/>
                    </a:xfrm>
                    <a:prstGeom prst="rect">
                      <a:avLst/>
                    </a:prstGeom>
                    <a:noFill/>
                    <a:ln>
                      <a:noFill/>
                    </a:ln>
                    <a:extLst>
                      <a:ext uri="{53640926-AAD7-44D8-BBD7-CCE9431645EC}">
                        <a14:shadowObscured xmlns:a14="http://schemas.microsoft.com/office/drawing/2010/main"/>
                      </a:ext>
                    </a:extLst>
                  </pic:spPr>
                </pic:pic>
              </a:graphicData>
            </a:graphic>
          </wp:inline>
        </w:drawing>
      </w:r>
    </w:p>
    <w:p w:rsidR="005B15CF" w:rsidRDefault="005B15CF">
      <w:pPr>
        <w:rPr>
          <w:rFonts w:ascii="Times New Roman" w:hAnsi="Times New Roman" w:cs="Times New Roman"/>
          <w:sz w:val="28"/>
          <w:szCs w:val="28"/>
          <w:lang w:val="kk-KZ"/>
        </w:rPr>
      </w:pPr>
    </w:p>
    <w:p w:rsidR="005B15CF" w:rsidRDefault="005B15CF">
      <w:pPr>
        <w:rPr>
          <w:rFonts w:ascii="Times New Roman" w:hAnsi="Times New Roman" w:cs="Times New Roman"/>
          <w:sz w:val="28"/>
          <w:szCs w:val="28"/>
          <w:lang w:val="kk-KZ"/>
        </w:rPr>
      </w:pPr>
    </w:p>
    <w:p w:rsidR="005B15CF" w:rsidRDefault="005B15CF">
      <w:pPr>
        <w:rPr>
          <w:rFonts w:ascii="Times New Roman" w:hAnsi="Times New Roman" w:cs="Times New Roman"/>
          <w:sz w:val="28"/>
          <w:szCs w:val="28"/>
          <w:lang w:val="kk-KZ"/>
        </w:rPr>
      </w:pPr>
    </w:p>
    <w:p w:rsidR="005B15CF" w:rsidRDefault="005B15CF">
      <w:pPr>
        <w:rPr>
          <w:rFonts w:ascii="Times New Roman" w:hAnsi="Times New Roman" w:cs="Times New Roman"/>
          <w:sz w:val="28"/>
          <w:szCs w:val="28"/>
          <w:lang w:val="kk-KZ"/>
        </w:rPr>
      </w:pPr>
    </w:p>
    <w:p w:rsidR="005B15CF" w:rsidRDefault="005B15CF">
      <w:pPr>
        <w:rPr>
          <w:rFonts w:ascii="Times New Roman" w:hAnsi="Times New Roman" w:cs="Times New Roman"/>
          <w:sz w:val="28"/>
          <w:szCs w:val="28"/>
          <w:lang w:val="kk-KZ"/>
        </w:rPr>
      </w:pPr>
    </w:p>
    <w:p w:rsidR="005B15CF" w:rsidRDefault="005B15CF">
      <w:pPr>
        <w:rPr>
          <w:rFonts w:ascii="Times New Roman" w:hAnsi="Times New Roman" w:cs="Times New Roman"/>
          <w:sz w:val="28"/>
          <w:szCs w:val="28"/>
          <w:lang w:val="kk-KZ"/>
        </w:rPr>
      </w:pPr>
    </w:p>
    <w:p w:rsidR="005B15CF" w:rsidRDefault="005B15CF">
      <w:pPr>
        <w:rPr>
          <w:rFonts w:ascii="Times New Roman" w:hAnsi="Times New Roman" w:cs="Times New Roman"/>
          <w:sz w:val="28"/>
          <w:szCs w:val="28"/>
          <w:lang w:val="kk-KZ"/>
        </w:rPr>
      </w:pPr>
    </w:p>
    <w:p w:rsidR="005B15CF" w:rsidRDefault="005B15CF">
      <w:pPr>
        <w:rPr>
          <w:rFonts w:ascii="Times New Roman" w:hAnsi="Times New Roman" w:cs="Times New Roman"/>
          <w:sz w:val="28"/>
          <w:szCs w:val="28"/>
          <w:lang w:val="kk-KZ"/>
        </w:rPr>
      </w:pPr>
      <w:bookmarkStart w:id="0" w:name="_GoBack"/>
      <w:bookmarkEnd w:id="0"/>
    </w:p>
    <w:p w:rsidR="005B15CF" w:rsidRPr="00B30B7A" w:rsidRDefault="005B15CF" w:rsidP="005B15CF">
      <w:pPr>
        <w:jc w:val="center"/>
        <w:rPr>
          <w:rFonts w:ascii="Times New Roman" w:hAnsi="Times New Roman" w:cs="Times New Roman"/>
          <w:sz w:val="28"/>
          <w:szCs w:val="28"/>
          <w:lang w:val="kk-KZ"/>
        </w:rPr>
      </w:pPr>
      <w:r>
        <w:rPr>
          <w:noProof/>
          <w:lang w:eastAsia="ru-RU"/>
        </w:rPr>
        <w:drawing>
          <wp:inline distT="0" distB="0" distL="0" distR="0">
            <wp:extent cx="4981575" cy="4076700"/>
            <wp:effectExtent l="0" t="0" r="9525" b="0"/>
            <wp:docPr id="5" name="Рисунок 5" descr="C:\Users\User\AppData\Local\Microsoft\Windows\Temporary Internet Files\Content.Word\20240903_16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20240903_1614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80022" cy="4075429"/>
                    </a:xfrm>
                    <a:prstGeom prst="ellipse">
                      <a:avLst/>
                    </a:prstGeom>
                    <a:ln>
                      <a:noFill/>
                    </a:ln>
                    <a:effectLst>
                      <a:softEdge rad="112500"/>
                    </a:effectLst>
                  </pic:spPr>
                </pic:pic>
              </a:graphicData>
            </a:graphic>
          </wp:inline>
        </w:drawing>
      </w:r>
      <w:r>
        <w:rPr>
          <w:noProof/>
          <w:lang w:eastAsia="ru-RU"/>
        </w:rPr>
        <w:drawing>
          <wp:inline distT="0" distB="0" distL="0" distR="0">
            <wp:extent cx="5229225" cy="4143375"/>
            <wp:effectExtent l="0" t="0" r="9525" b="9525"/>
            <wp:docPr id="4" name="Рисунок 4" descr="C:\Users\User\AppData\Local\Microsoft\Windows\Temporary Internet Files\Content.Word\20240903_16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40903_1614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5910" cy="4140748"/>
                    </a:xfrm>
                    <a:prstGeom prst="ellipse">
                      <a:avLst/>
                    </a:prstGeom>
                    <a:ln>
                      <a:noFill/>
                    </a:ln>
                    <a:effectLst>
                      <a:softEdge rad="112500"/>
                    </a:effectLst>
                  </pic:spPr>
                </pic:pic>
              </a:graphicData>
            </a:graphic>
          </wp:inline>
        </w:drawing>
      </w:r>
      <w:r>
        <w:rPr>
          <w:noProof/>
          <w:lang w:eastAsia="ru-RU"/>
        </w:rPr>
        <w:lastRenderedPageBreak/>
        <w:drawing>
          <wp:inline distT="0" distB="0" distL="0" distR="0">
            <wp:extent cx="4762500" cy="2781300"/>
            <wp:effectExtent l="0" t="0" r="0" b="0"/>
            <wp:docPr id="3" name="Рисунок 3" descr="C:\Users\User\AppData\Local\Microsoft\Windows\Temporary Internet Files\Content.Word\20240903_16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240903_1613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8254" cy="2784660"/>
                    </a:xfrm>
                    <a:prstGeom prst="ellipse">
                      <a:avLst/>
                    </a:prstGeom>
                    <a:ln>
                      <a:noFill/>
                    </a:ln>
                    <a:effectLst>
                      <a:softEdge rad="112500"/>
                    </a:effectLst>
                  </pic:spPr>
                </pic:pic>
              </a:graphicData>
            </a:graphic>
          </wp:inline>
        </w:drawing>
      </w:r>
      <w:r>
        <w:rPr>
          <w:noProof/>
          <w:lang w:eastAsia="ru-RU"/>
        </w:rPr>
        <w:drawing>
          <wp:inline distT="0" distB="0" distL="0" distR="0">
            <wp:extent cx="4991100" cy="2694483"/>
            <wp:effectExtent l="0" t="0" r="0" b="0"/>
            <wp:docPr id="2" name="Рисунок 2" descr="C:\Users\User\AppData\Local\Microsoft\Windows\Temporary Internet Files\Content.Word\20240903_11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20240903_1104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5986" cy="2691722"/>
                    </a:xfrm>
                    <a:prstGeom prst="ellipse">
                      <a:avLst/>
                    </a:prstGeom>
                    <a:ln>
                      <a:noFill/>
                    </a:ln>
                    <a:effectLst>
                      <a:softEdge rad="112500"/>
                    </a:effectLst>
                  </pic:spPr>
                </pic:pic>
              </a:graphicData>
            </a:graphic>
          </wp:inline>
        </w:drawing>
      </w:r>
      <w:r>
        <w:rPr>
          <w:noProof/>
          <w:lang w:eastAsia="ru-RU"/>
        </w:rPr>
        <w:drawing>
          <wp:inline distT="0" distB="0" distL="0" distR="0">
            <wp:extent cx="5534025" cy="3152775"/>
            <wp:effectExtent l="0" t="0" r="9525" b="9525"/>
            <wp:docPr id="1" name="Рисунок 1" descr="C:\Users\User\AppData\Local\Microsoft\Windows\Temporary Internet Files\Content.Word\20240903_16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40903_161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7899" cy="3154982"/>
                    </a:xfrm>
                    <a:prstGeom prst="rect">
                      <a:avLst/>
                    </a:prstGeom>
                    <a:ln>
                      <a:noFill/>
                    </a:ln>
                    <a:effectLst>
                      <a:softEdge rad="112500"/>
                    </a:effectLst>
                  </pic:spPr>
                </pic:pic>
              </a:graphicData>
            </a:graphic>
          </wp:inline>
        </w:drawing>
      </w:r>
    </w:p>
    <w:sectPr w:rsidR="005B15CF" w:rsidRPr="00B30B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AA0"/>
    <w:rsid w:val="00052AA0"/>
    <w:rsid w:val="00115DEE"/>
    <w:rsid w:val="002D05CA"/>
    <w:rsid w:val="00360139"/>
    <w:rsid w:val="005B15CF"/>
    <w:rsid w:val="006311AE"/>
    <w:rsid w:val="00845F47"/>
    <w:rsid w:val="00A738F5"/>
    <w:rsid w:val="00B30B7A"/>
    <w:rsid w:val="00B9071C"/>
    <w:rsid w:val="00F74A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B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5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5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B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5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5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4</Pages>
  <Words>379</Words>
  <Characters>2161</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2024-09-03T06:28:00Z</dcterms:created>
  <dcterms:modified xsi:type="dcterms:W3CDTF">2024-09-17T06:56:00Z</dcterms:modified>
</cp:coreProperties>
</file>